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2" w:rsidRPr="00B3755F" w:rsidRDefault="00203AD2" w:rsidP="00203AD2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4A78B27" wp14:editId="4A92294A">
            <wp:extent cx="3153578" cy="7905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74" cy="79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40D" w:rsidRPr="00203AD2" w:rsidRDefault="009E380D" w:rsidP="00D5640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203AD2">
        <w:rPr>
          <w:rFonts w:ascii="Times New Roman" w:hAnsi="Times New Roman" w:cs="Times New Roman"/>
          <w:b/>
          <w:caps/>
          <w:color w:val="002060"/>
          <w:sz w:val="28"/>
          <w:szCs w:val="28"/>
        </w:rPr>
        <w:t>семинар</w:t>
      </w:r>
    </w:p>
    <w:p w:rsidR="00FF03CA" w:rsidRPr="00FF03CA" w:rsidRDefault="00FF03CA" w:rsidP="00FF03CA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F03CA">
        <w:rPr>
          <w:rFonts w:ascii="Times New Roman" w:hAnsi="Times New Roman" w:cs="Times New Roman"/>
          <w:b/>
          <w:color w:val="0000FF"/>
          <w:sz w:val="32"/>
          <w:szCs w:val="32"/>
        </w:rPr>
        <w:t>Тарифные (отраслевые) соглашения:</w:t>
      </w:r>
    </w:p>
    <w:p w:rsidR="00FF03CA" w:rsidRPr="00FF03CA" w:rsidRDefault="00FF03CA" w:rsidP="00FF03C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3CA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реалии и перспективы для Беларуси и Германии</w:t>
      </w:r>
      <w:r w:rsidRPr="00FF03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4B48" w:rsidRDefault="00C54B48" w:rsidP="000811F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90">
        <w:rPr>
          <w:rFonts w:ascii="Times New Roman" w:hAnsi="Times New Roman" w:cs="Times New Roman"/>
          <w:b/>
          <w:sz w:val="28"/>
          <w:szCs w:val="28"/>
        </w:rPr>
        <w:t xml:space="preserve">гостиница «Европа» (конференц-зал, 7-ой этаж) </w:t>
      </w:r>
      <w:proofErr w:type="spellStart"/>
      <w:r w:rsidRPr="00733C9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733C9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33C90">
        <w:rPr>
          <w:rFonts w:ascii="Times New Roman" w:hAnsi="Times New Roman" w:cs="Times New Roman"/>
          <w:b/>
          <w:sz w:val="28"/>
          <w:szCs w:val="28"/>
        </w:rPr>
        <w:t>нтернациональная</w:t>
      </w:r>
      <w:proofErr w:type="spellEnd"/>
      <w:r w:rsidRPr="00733C90">
        <w:rPr>
          <w:rFonts w:ascii="Times New Roman" w:hAnsi="Times New Roman" w:cs="Times New Roman"/>
          <w:sz w:val="28"/>
          <w:szCs w:val="28"/>
        </w:rPr>
        <w:t xml:space="preserve">, </w:t>
      </w:r>
      <w:r w:rsidRPr="00733C90">
        <w:rPr>
          <w:rFonts w:ascii="Times New Roman" w:hAnsi="Times New Roman" w:cs="Times New Roman"/>
          <w:b/>
          <w:sz w:val="28"/>
          <w:szCs w:val="28"/>
        </w:rPr>
        <w:t>28, г. Минск.</w:t>
      </w:r>
    </w:p>
    <w:p w:rsidR="004368E9" w:rsidRPr="00733C90" w:rsidRDefault="004368E9" w:rsidP="000811F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6406F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54B48" w:rsidRPr="00A76F4E" w:rsidRDefault="00C54B48" w:rsidP="00203A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4E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A76F4E">
        <w:rPr>
          <w:rFonts w:ascii="Times New Roman" w:hAnsi="Times New Roman" w:cs="Times New Roman"/>
          <w:sz w:val="28"/>
          <w:szCs w:val="28"/>
        </w:rPr>
        <w:t xml:space="preserve">Бизнес союз предпринимателей и нанимателей имени профессора </w:t>
      </w:r>
      <w:proofErr w:type="spellStart"/>
      <w:r w:rsidRPr="00A76F4E">
        <w:rPr>
          <w:rFonts w:ascii="Times New Roman" w:hAnsi="Times New Roman" w:cs="Times New Roman"/>
          <w:sz w:val="28"/>
          <w:szCs w:val="28"/>
        </w:rPr>
        <w:t>М.С.Кунявского</w:t>
      </w:r>
      <w:proofErr w:type="spellEnd"/>
      <w:r w:rsidRPr="00A76F4E">
        <w:rPr>
          <w:rFonts w:ascii="Times New Roman" w:hAnsi="Times New Roman" w:cs="Times New Roman"/>
          <w:sz w:val="28"/>
          <w:szCs w:val="28"/>
        </w:rPr>
        <w:t xml:space="preserve"> </w:t>
      </w:r>
      <w:r w:rsidR="00014383" w:rsidRPr="00A76F4E">
        <w:rPr>
          <w:rFonts w:ascii="Times New Roman" w:hAnsi="Times New Roman" w:cs="Times New Roman"/>
          <w:sz w:val="28"/>
          <w:szCs w:val="28"/>
        </w:rPr>
        <w:t>при поддержке</w:t>
      </w:r>
      <w:r w:rsidRPr="00A76F4E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защиты Республики Беларусь</w:t>
      </w:r>
    </w:p>
    <w:p w:rsidR="009E380D" w:rsidRPr="00A76F4E" w:rsidRDefault="009E380D" w:rsidP="00203AD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4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76F4E">
        <w:rPr>
          <w:rFonts w:ascii="Times New Roman" w:hAnsi="Times New Roman" w:cs="Times New Roman"/>
          <w:sz w:val="28"/>
          <w:szCs w:val="28"/>
        </w:rPr>
        <w:t xml:space="preserve">  </w:t>
      </w:r>
      <w:r w:rsidR="00C54B48" w:rsidRPr="00A76F4E">
        <w:rPr>
          <w:rFonts w:ascii="Times New Roman" w:hAnsi="Times New Roman" w:cs="Times New Roman"/>
          <w:sz w:val="28"/>
          <w:szCs w:val="28"/>
        </w:rPr>
        <w:t>руководители и специалисты органов</w:t>
      </w:r>
      <w:r w:rsidR="00D5640D" w:rsidRPr="00A76F4E">
        <w:rPr>
          <w:rFonts w:ascii="Times New Roman" w:hAnsi="Times New Roman" w:cs="Times New Roman"/>
          <w:sz w:val="28"/>
          <w:szCs w:val="28"/>
        </w:rPr>
        <w:t xml:space="preserve"> </w:t>
      </w:r>
      <w:r w:rsidR="00C54B48" w:rsidRPr="00A76F4E">
        <w:rPr>
          <w:rFonts w:ascii="Times New Roman" w:hAnsi="Times New Roman" w:cs="Times New Roman"/>
          <w:sz w:val="28"/>
          <w:szCs w:val="28"/>
        </w:rPr>
        <w:t xml:space="preserve">законодательной и исполнительной власти, представители </w:t>
      </w:r>
      <w:r w:rsidR="00D5640D" w:rsidRPr="00A76F4E">
        <w:rPr>
          <w:rFonts w:ascii="Times New Roman" w:hAnsi="Times New Roman" w:cs="Times New Roman"/>
          <w:sz w:val="28"/>
          <w:szCs w:val="28"/>
        </w:rPr>
        <w:t>объединений нанимателей</w:t>
      </w:r>
      <w:r w:rsidR="00C54B48" w:rsidRPr="00A76F4E">
        <w:rPr>
          <w:rFonts w:ascii="Times New Roman" w:hAnsi="Times New Roman" w:cs="Times New Roman"/>
          <w:sz w:val="28"/>
          <w:szCs w:val="28"/>
        </w:rPr>
        <w:t xml:space="preserve"> (работодателей) и профсоюзов</w:t>
      </w:r>
      <w:r w:rsidR="00A8365B" w:rsidRPr="00A7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0D" w:rsidRPr="00203AD2" w:rsidRDefault="00D5640D" w:rsidP="00203AD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3AD2">
        <w:rPr>
          <w:rFonts w:ascii="Times New Roman" w:hAnsi="Times New Roman" w:cs="Times New Roman"/>
          <w:b/>
          <w:color w:val="002060"/>
          <w:sz w:val="28"/>
          <w:szCs w:val="28"/>
        </w:rPr>
        <w:t>ПРОГРАММА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D5640D" w:rsidTr="000811F9">
        <w:tc>
          <w:tcPr>
            <w:tcW w:w="1809" w:type="dxa"/>
          </w:tcPr>
          <w:p w:rsidR="00A76F4E" w:rsidRDefault="00C54B48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</w:t>
            </w:r>
            <w:r w:rsidR="00D5640D"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F0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  <w:p w:rsidR="00D5640D" w:rsidRPr="00203AD2" w:rsidRDefault="00FF03CA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  <w:r w:rsidR="00D5640D"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7797" w:type="dxa"/>
          </w:tcPr>
          <w:p w:rsidR="00D5640D" w:rsidRPr="00CA7741" w:rsidRDefault="00D5640D" w:rsidP="00A8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Регистрация участников</w:t>
            </w:r>
          </w:p>
        </w:tc>
      </w:tr>
      <w:tr w:rsidR="00D5640D" w:rsidTr="000811F9">
        <w:tc>
          <w:tcPr>
            <w:tcW w:w="1809" w:type="dxa"/>
          </w:tcPr>
          <w:p w:rsidR="00D5640D" w:rsidRPr="00203AD2" w:rsidRDefault="00FF03CA" w:rsidP="00D564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10.00</w:t>
            </w:r>
          </w:p>
          <w:p w:rsidR="00D5640D" w:rsidRPr="00203AD2" w:rsidRDefault="00FF03CA" w:rsidP="00FF03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10.15</w:t>
            </w:r>
          </w:p>
        </w:tc>
        <w:tc>
          <w:tcPr>
            <w:tcW w:w="7797" w:type="dxa"/>
          </w:tcPr>
          <w:p w:rsidR="00D5640D" w:rsidRPr="00203AD2" w:rsidRDefault="00D5640D" w:rsidP="00D5640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3A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Приветствие участников</w:t>
            </w:r>
          </w:p>
          <w:p w:rsidR="00FF03CA" w:rsidRDefault="00FF03CA" w:rsidP="00D564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Представитель </w:t>
            </w:r>
            <w:r w:rsidR="00C54B48">
              <w:rPr>
                <w:rFonts w:ascii="Times New Roman" w:hAnsi="Times New Roman" w:cs="Times New Roman"/>
                <w:i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ерства</w:t>
            </w:r>
            <w:r w:rsidR="00C54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</w:t>
            </w:r>
          </w:p>
          <w:p w:rsidR="00C54B48" w:rsidRDefault="00C54B48" w:rsidP="00D564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социальной защиты Республики Беларусь</w:t>
            </w:r>
            <w:r w:rsidR="00FF0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согласование)  </w:t>
            </w:r>
          </w:p>
          <w:p w:rsidR="003B1673" w:rsidRPr="003B1673" w:rsidRDefault="003B1673" w:rsidP="00D5640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Карпач</w:t>
            </w:r>
            <w:proofErr w:type="spellEnd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Лев Николаевич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B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Сопредседатель БСПН </w:t>
            </w:r>
            <w:proofErr w:type="spellStart"/>
            <w:r w:rsidRPr="003B1673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Start"/>
            <w:r w:rsidRPr="003B167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3B1673">
              <w:rPr>
                <w:rFonts w:ascii="Times New Roman" w:hAnsi="Times New Roman" w:cs="Times New Roman"/>
                <w:i/>
                <w:sz w:val="24"/>
                <w:szCs w:val="24"/>
              </w:rPr>
              <w:t>унявского</w:t>
            </w:r>
            <w:proofErr w:type="spellEnd"/>
          </w:p>
          <w:p w:rsidR="00C54B48" w:rsidRDefault="003B1673" w:rsidP="00C54B4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 Национального совета по социальным и трудовым вопросам</w:t>
            </w:r>
          </w:p>
          <w:p w:rsidR="003B1673" w:rsidRPr="003B1673" w:rsidRDefault="003B1673" w:rsidP="00D5640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Mr</w:t>
            </w:r>
            <w:proofErr w:type="spellEnd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Hans</w:t>
            </w:r>
            <w:proofErr w:type="spellEnd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Manzke</w:t>
            </w:r>
            <w:proofErr w:type="spellEnd"/>
          </w:p>
          <w:p w:rsidR="00D5640D" w:rsidRPr="00CA7741" w:rsidRDefault="00D5640D" w:rsidP="00D564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Федерации северной немецкой металлургической и электронной промышленности (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e-DE"/>
              </w:rPr>
              <w:t>NORDBILDUNG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)</w:t>
            </w:r>
          </w:p>
        </w:tc>
      </w:tr>
      <w:tr w:rsidR="00D5640D" w:rsidTr="000811F9">
        <w:tc>
          <w:tcPr>
            <w:tcW w:w="1809" w:type="dxa"/>
          </w:tcPr>
          <w:p w:rsidR="00D5640D" w:rsidRPr="00203AD2" w:rsidRDefault="00FF03CA" w:rsidP="00D564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  <w:r w:rsidR="00D5640D"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C54B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  <w:p w:rsidR="000F2DFE" w:rsidRPr="00203AD2" w:rsidRDefault="00D5640D" w:rsidP="00FF03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8365B"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F0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D5640D" w:rsidRDefault="00FF03CA" w:rsidP="001C775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Правовые аспекты и современное состояние ведения и заключения тарифных (отраслевых) соглашений</w:t>
            </w:r>
          </w:p>
          <w:p w:rsidR="003B1673" w:rsidRPr="003B1673" w:rsidRDefault="00FF03CA" w:rsidP="001C775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Старовойтов Игорь Григорьевич</w:t>
            </w:r>
          </w:p>
          <w:p w:rsidR="003B1673" w:rsidRDefault="003B1673" w:rsidP="001C775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</w:t>
            </w:r>
            <w:r w:rsidR="001C7758">
              <w:rPr>
                <w:rFonts w:ascii="Times New Roman" w:hAnsi="Times New Roman" w:cs="Times New Roman"/>
                <w:i/>
                <w:sz w:val="24"/>
                <w:szCs w:val="24"/>
              </w:rPr>
              <w:t>инист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1C7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 </w:t>
            </w:r>
          </w:p>
          <w:p w:rsidR="001C7758" w:rsidRPr="001C7758" w:rsidRDefault="001C7758" w:rsidP="003B16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социальной защиты Республики Беларусь</w:t>
            </w:r>
            <w:r w:rsidR="00FF0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согласовании)</w:t>
            </w:r>
          </w:p>
        </w:tc>
      </w:tr>
      <w:tr w:rsidR="00A8365B" w:rsidRPr="003B1673" w:rsidTr="000811F9">
        <w:tc>
          <w:tcPr>
            <w:tcW w:w="1809" w:type="dxa"/>
          </w:tcPr>
          <w:p w:rsidR="00A8365B" w:rsidRPr="00203AD2" w:rsidRDefault="00A8365B" w:rsidP="00D564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</w:t>
            </w:r>
            <w:r w:rsidR="00FF0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</w:t>
            </w:r>
          </w:p>
          <w:p w:rsidR="00A8365B" w:rsidRPr="00203AD2" w:rsidRDefault="00A8365B" w:rsidP="00FF03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FF0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F0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A76F4E" w:rsidRDefault="00FF03CA" w:rsidP="00A76F4E">
            <w:pPr>
              <w:pStyle w:val="Default"/>
              <w:jc w:val="both"/>
              <w:rPr>
                <w:b/>
                <w:color w:val="3333CC"/>
              </w:rPr>
            </w:pPr>
            <w:r w:rsidRPr="00FF03CA">
              <w:rPr>
                <w:b/>
                <w:color w:val="3333CC"/>
              </w:rPr>
              <w:t>«Проблемы и пути совершенствования системы ведения и заключения тарифных (отраслевых) соглашений: позиция профсоюзов»</w:t>
            </w:r>
            <w:r w:rsidR="00A76F4E">
              <w:rPr>
                <w:b/>
                <w:color w:val="3333CC"/>
              </w:rPr>
              <w:t xml:space="preserve">                                                </w:t>
            </w:r>
          </w:p>
          <w:p w:rsidR="00A76F4E" w:rsidRDefault="00A76F4E" w:rsidP="00A76F4E">
            <w:pPr>
              <w:pStyle w:val="Default"/>
              <w:jc w:val="right"/>
              <w:rPr>
                <w:i/>
                <w:color w:val="auto"/>
              </w:rPr>
            </w:pPr>
            <w:r>
              <w:rPr>
                <w:b/>
                <w:color w:val="3333CC"/>
              </w:rPr>
              <w:t xml:space="preserve"> </w:t>
            </w:r>
            <w:proofErr w:type="spellStart"/>
            <w:r w:rsidR="00FF03CA" w:rsidRPr="00FF03CA">
              <w:rPr>
                <w:b/>
                <w:i/>
                <w:color w:val="auto"/>
                <w:u w:val="single"/>
              </w:rPr>
              <w:t>Манкевич</w:t>
            </w:r>
            <w:proofErr w:type="spellEnd"/>
            <w:r w:rsidR="00FF03CA" w:rsidRPr="00FF03CA">
              <w:rPr>
                <w:b/>
                <w:i/>
                <w:color w:val="auto"/>
                <w:u w:val="single"/>
              </w:rPr>
              <w:t xml:space="preserve"> Елена Николаевна,</w:t>
            </w:r>
            <w:r>
              <w:rPr>
                <w:b/>
                <w:i/>
                <w:color w:val="auto"/>
                <w:u w:val="single"/>
              </w:rPr>
              <w:t xml:space="preserve"> </w:t>
            </w:r>
            <w:r w:rsidR="00FF03CA" w:rsidRPr="00FF03CA">
              <w:rPr>
                <w:i/>
                <w:color w:val="auto"/>
              </w:rPr>
              <w:t>Заместитель</w:t>
            </w:r>
            <w:r w:rsidR="00FF03CA">
              <w:rPr>
                <w:i/>
                <w:color w:val="auto"/>
              </w:rPr>
              <w:t xml:space="preserve"> </w:t>
            </w:r>
          </w:p>
          <w:p w:rsidR="00FF03CA" w:rsidRPr="00FF03CA" w:rsidRDefault="00FF03CA" w:rsidP="00A76F4E">
            <w:pPr>
              <w:pStyle w:val="Default"/>
              <w:jc w:val="right"/>
              <w:rPr>
                <w:i/>
                <w:color w:val="3333CC"/>
              </w:rPr>
            </w:pPr>
            <w:r>
              <w:rPr>
                <w:i/>
                <w:color w:val="auto"/>
              </w:rPr>
              <w:t>Председателя Федерации профсоюзов Беларуси</w:t>
            </w:r>
            <w:r w:rsidR="00A76F4E">
              <w:rPr>
                <w:i/>
                <w:color w:val="auto"/>
              </w:rPr>
              <w:t xml:space="preserve"> </w:t>
            </w:r>
            <w:r w:rsidR="00A76F4E">
              <w:rPr>
                <w:i/>
              </w:rPr>
              <w:t>(на согласовании)</w:t>
            </w:r>
            <w:r>
              <w:rPr>
                <w:i/>
                <w:color w:val="auto"/>
              </w:rPr>
              <w:t xml:space="preserve"> </w:t>
            </w:r>
            <w:r w:rsidRPr="00FF03CA">
              <w:rPr>
                <w:i/>
                <w:color w:val="auto"/>
              </w:rPr>
              <w:t xml:space="preserve">  </w:t>
            </w:r>
          </w:p>
        </w:tc>
      </w:tr>
      <w:tr w:rsidR="00FF03CA" w:rsidRPr="003B1673" w:rsidTr="000811F9">
        <w:tc>
          <w:tcPr>
            <w:tcW w:w="1809" w:type="dxa"/>
          </w:tcPr>
          <w:p w:rsidR="00FF03CA" w:rsidRDefault="00A76F4E" w:rsidP="00D564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10.50</w:t>
            </w:r>
          </w:p>
          <w:p w:rsidR="00A76F4E" w:rsidRPr="00203AD2" w:rsidRDefault="00A76F4E" w:rsidP="00D564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11.05</w:t>
            </w:r>
          </w:p>
        </w:tc>
        <w:tc>
          <w:tcPr>
            <w:tcW w:w="7797" w:type="dxa"/>
          </w:tcPr>
          <w:p w:rsidR="00FF03CA" w:rsidRDefault="00FF03CA" w:rsidP="00FF03CA">
            <w:pPr>
              <w:pStyle w:val="Default"/>
              <w:jc w:val="both"/>
              <w:rPr>
                <w:b/>
                <w:color w:val="3333CC"/>
              </w:rPr>
            </w:pPr>
            <w:r w:rsidRPr="00FF03CA">
              <w:rPr>
                <w:b/>
                <w:color w:val="3333CC"/>
              </w:rPr>
              <w:t xml:space="preserve">«Проблемы и пути совершенствования системы ведения и заключения тарифных (отраслевых) соглашений: позиция </w:t>
            </w:r>
            <w:r w:rsidR="00A76F4E">
              <w:rPr>
                <w:b/>
                <w:color w:val="3333CC"/>
              </w:rPr>
              <w:t>нанимателей</w:t>
            </w:r>
            <w:r w:rsidRPr="00FF03CA">
              <w:rPr>
                <w:b/>
                <w:color w:val="3333CC"/>
              </w:rPr>
              <w:t>»</w:t>
            </w:r>
          </w:p>
          <w:p w:rsidR="00FF03CA" w:rsidRDefault="00FF03CA" w:rsidP="00FF03CA">
            <w:pPr>
              <w:pStyle w:val="Default"/>
              <w:jc w:val="right"/>
              <w:rPr>
                <w:b/>
                <w:i/>
                <w:color w:val="auto"/>
                <w:u w:val="single"/>
              </w:rPr>
            </w:pPr>
            <w:r w:rsidRPr="00B12C89">
              <w:rPr>
                <w:b/>
                <w:i/>
                <w:color w:val="auto"/>
              </w:rPr>
              <w:t>Наумович Нина Кирилловна</w:t>
            </w:r>
            <w:r w:rsidRPr="00FF03CA">
              <w:rPr>
                <w:b/>
                <w:i/>
                <w:color w:val="auto"/>
                <w:u w:val="single"/>
              </w:rPr>
              <w:t>,</w:t>
            </w:r>
          </w:p>
          <w:p w:rsidR="00FF03CA" w:rsidRPr="00FF03CA" w:rsidRDefault="00A76F4E" w:rsidP="00A76F4E">
            <w:pPr>
              <w:pStyle w:val="Default"/>
              <w:jc w:val="right"/>
              <w:rPr>
                <w:b/>
                <w:color w:val="3333CC"/>
              </w:rPr>
            </w:pPr>
            <w:r>
              <w:rPr>
                <w:i/>
                <w:color w:val="auto"/>
              </w:rPr>
              <w:t xml:space="preserve">Первый заместитель Директора БСПН </w:t>
            </w:r>
            <w:proofErr w:type="spellStart"/>
            <w:r>
              <w:rPr>
                <w:i/>
                <w:color w:val="auto"/>
              </w:rPr>
              <w:t>им</w:t>
            </w:r>
            <w:proofErr w:type="gramStart"/>
            <w:r>
              <w:rPr>
                <w:i/>
                <w:color w:val="auto"/>
              </w:rPr>
              <w:t>.К</w:t>
            </w:r>
            <w:proofErr w:type="gramEnd"/>
            <w:r>
              <w:rPr>
                <w:i/>
                <w:color w:val="auto"/>
              </w:rPr>
              <w:t>унявского</w:t>
            </w:r>
            <w:proofErr w:type="spellEnd"/>
            <w:r w:rsidR="00FF03CA">
              <w:rPr>
                <w:i/>
                <w:color w:val="auto"/>
              </w:rPr>
              <w:t xml:space="preserve"> </w:t>
            </w:r>
            <w:r w:rsidR="00FF03CA" w:rsidRPr="00FF03CA">
              <w:rPr>
                <w:i/>
                <w:color w:val="auto"/>
              </w:rPr>
              <w:t xml:space="preserve">  </w:t>
            </w:r>
          </w:p>
        </w:tc>
      </w:tr>
      <w:tr w:rsidR="00A8365B" w:rsidTr="00A76F4E">
        <w:tc>
          <w:tcPr>
            <w:tcW w:w="1809" w:type="dxa"/>
          </w:tcPr>
          <w:p w:rsidR="00A76F4E" w:rsidRDefault="00A8365B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  <w:p w:rsidR="00A8365B" w:rsidRPr="00203AD2" w:rsidRDefault="00A8365B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7797" w:type="dxa"/>
            <w:vAlign w:val="center"/>
          </w:tcPr>
          <w:p w:rsidR="00A8365B" w:rsidRPr="00CA7741" w:rsidRDefault="001C7758" w:rsidP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Вопросы и ответы. Обмен мнениями.</w:t>
            </w:r>
            <w:r w:rsidR="00562FD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Дискусси</w:t>
            </w:r>
            <w:bookmarkStart w:id="0" w:name="_GoBack"/>
            <w:bookmarkEnd w:id="0"/>
            <w:r w:rsidR="00A76F4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я.</w:t>
            </w:r>
          </w:p>
        </w:tc>
      </w:tr>
      <w:tr w:rsidR="00D5640D" w:rsidTr="00A76F4E">
        <w:tc>
          <w:tcPr>
            <w:tcW w:w="1809" w:type="dxa"/>
          </w:tcPr>
          <w:p w:rsidR="00A76F4E" w:rsidRDefault="00A8365B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11.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  <w:p w:rsidR="00A8365B" w:rsidRPr="00203AD2" w:rsidRDefault="00A8365B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7797" w:type="dxa"/>
            <w:vAlign w:val="center"/>
          </w:tcPr>
          <w:p w:rsidR="000F2DFE" w:rsidRPr="00CA7741" w:rsidRDefault="00A76F4E" w:rsidP="00A76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Кофейно-чайная пауза.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DFE" w:rsidRPr="000811F9" w:rsidTr="000811F9">
        <w:tc>
          <w:tcPr>
            <w:tcW w:w="1809" w:type="dxa"/>
          </w:tcPr>
          <w:p w:rsidR="000F2DFE" w:rsidRPr="00203AD2" w:rsidRDefault="00A8365B" w:rsidP="000F2D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203A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</w:t>
            </w:r>
          </w:p>
          <w:p w:rsidR="00A8365B" w:rsidRPr="00203AD2" w:rsidRDefault="00D14439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811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7797" w:type="dxa"/>
          </w:tcPr>
          <w:p w:rsidR="000811F9" w:rsidRPr="00203AD2" w:rsidRDefault="00A76F4E" w:rsidP="000811F9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Опыт ведения и заключения тарифных (отраслевых) соглашений: опыт нанимателей Германии.</w:t>
            </w:r>
          </w:p>
          <w:p w:rsidR="00CA7741" w:rsidRPr="003B1673" w:rsidRDefault="00A76F4E" w:rsidP="00A76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Mr</w:t>
            </w:r>
            <w:proofErr w:type="spellEnd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Hans</w:t>
            </w:r>
            <w:proofErr w:type="spellEnd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16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Manzke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CA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Федерации северной немецкой металлургической и электронной промышленности (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e-DE"/>
              </w:rPr>
              <w:t>NORDBILDUNG</w:t>
            </w:r>
            <w:r w:rsidRPr="00CA7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)</w:t>
            </w:r>
          </w:p>
        </w:tc>
      </w:tr>
      <w:tr w:rsidR="00A76F4E" w:rsidRPr="000811F9" w:rsidTr="000811F9">
        <w:tc>
          <w:tcPr>
            <w:tcW w:w="1809" w:type="dxa"/>
          </w:tcPr>
          <w:p w:rsidR="00A76F4E" w:rsidRDefault="00A76F4E" w:rsidP="000F2D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13.00</w:t>
            </w:r>
          </w:p>
          <w:p w:rsidR="00A76F4E" w:rsidRPr="00203AD2" w:rsidRDefault="00A76F4E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13.30</w:t>
            </w:r>
          </w:p>
        </w:tc>
        <w:tc>
          <w:tcPr>
            <w:tcW w:w="7797" w:type="dxa"/>
          </w:tcPr>
          <w:p w:rsidR="00A76F4E" w:rsidRDefault="00A76F4E" w:rsidP="00A76F4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Опыт ведения и заключения тарифных (отраслевых) соглашений: опыт профсоюзов Германии.</w:t>
            </w:r>
          </w:p>
          <w:p w:rsidR="00A76F4E" w:rsidRDefault="00A76F4E" w:rsidP="00A76F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Peter</w:t>
            </w:r>
            <w:r w:rsidRPr="00A7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Senft</w:t>
            </w:r>
            <w:proofErr w:type="spellEnd"/>
            <w:r w:rsidRPr="00A7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  <w:r w:rsidRPr="00A76F4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A76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немецкий юрист,</w:t>
            </w:r>
            <w:r w:rsidRPr="00A76F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E6ECF9"/>
              </w:rPr>
              <w:t xml:space="preserve"> </w:t>
            </w:r>
            <w:r w:rsidRPr="00A76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профсоюзный деятель,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IG </w:t>
            </w:r>
            <w:proofErr w:type="spellStart"/>
            <w:r w:rsidRPr="00A76F4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Metall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76F4E" w:rsidRDefault="00A76F4E" w:rsidP="00A76F4E">
            <w:pPr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A76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76F4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Industriegewerkschaft</w:t>
            </w:r>
            <w:proofErr w:type="spellEnd"/>
            <w:r w:rsidRPr="00A76F4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6F4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Metall</w:t>
            </w:r>
            <w:proofErr w:type="spellEnd"/>
            <w:r w:rsidRPr="00A76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«Индустриальный союз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6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металлистов»)</w:t>
            </w:r>
          </w:p>
        </w:tc>
      </w:tr>
      <w:tr w:rsidR="000F2DFE" w:rsidTr="000811F9">
        <w:tc>
          <w:tcPr>
            <w:tcW w:w="1809" w:type="dxa"/>
          </w:tcPr>
          <w:p w:rsidR="000F2DFE" w:rsidRDefault="000811F9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</w:t>
            </w:r>
            <w:r w:rsidR="00A76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  <w:p w:rsidR="00A76F4E" w:rsidRPr="00203AD2" w:rsidRDefault="00A76F4E" w:rsidP="00A76F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14.00</w:t>
            </w:r>
          </w:p>
        </w:tc>
        <w:tc>
          <w:tcPr>
            <w:tcW w:w="7797" w:type="dxa"/>
          </w:tcPr>
          <w:p w:rsidR="000F2DFE" w:rsidRPr="00CA7741" w:rsidRDefault="000811F9" w:rsidP="00CA77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Вопросы и ответы. Обмен мнениями.</w:t>
            </w:r>
            <w:r w:rsidR="00A76F4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76F4E" w:rsidRPr="00203A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Подведение итогов</w:t>
            </w:r>
          </w:p>
        </w:tc>
      </w:tr>
    </w:tbl>
    <w:p w:rsidR="00607EBB" w:rsidRPr="0015606F" w:rsidRDefault="00607EBB" w:rsidP="003B1673">
      <w:pPr>
        <w:spacing w:before="120"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606F">
        <w:rPr>
          <w:rFonts w:ascii="Times New Roman" w:hAnsi="Times New Roman" w:cs="Times New Roman"/>
          <w:color w:val="C00000"/>
          <w:sz w:val="24"/>
          <w:szCs w:val="24"/>
        </w:rPr>
        <w:t xml:space="preserve">Модератор – </w:t>
      </w:r>
      <w:r w:rsidR="005468C6" w:rsidRPr="0015606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Тарасевич Жанна </w:t>
      </w:r>
      <w:proofErr w:type="spellStart"/>
      <w:r w:rsidR="005468C6" w:rsidRPr="0015606F">
        <w:rPr>
          <w:rFonts w:ascii="Times New Roman" w:hAnsi="Times New Roman" w:cs="Times New Roman"/>
          <w:b/>
          <w:color w:val="C00000"/>
          <w:sz w:val="24"/>
          <w:szCs w:val="24"/>
        </w:rPr>
        <w:t>Казимировна</w:t>
      </w:r>
      <w:proofErr w:type="spellEnd"/>
      <w:r w:rsidRPr="0015606F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468C6" w:rsidRPr="0015606F">
        <w:rPr>
          <w:rFonts w:ascii="Times New Roman" w:hAnsi="Times New Roman" w:cs="Times New Roman"/>
          <w:color w:val="C00000"/>
          <w:sz w:val="24"/>
          <w:szCs w:val="24"/>
        </w:rPr>
        <w:t>Со</w:t>
      </w:r>
      <w:r w:rsidR="00203AD2" w:rsidRPr="0015606F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Pr="0015606F">
        <w:rPr>
          <w:rFonts w:ascii="Times New Roman" w:hAnsi="Times New Roman" w:cs="Times New Roman"/>
          <w:color w:val="C00000"/>
          <w:sz w:val="24"/>
          <w:szCs w:val="24"/>
        </w:rPr>
        <w:t>редседатель Правления</w:t>
      </w:r>
      <w:r w:rsidR="005468C6" w:rsidRPr="0015606F">
        <w:rPr>
          <w:rFonts w:ascii="Times New Roman" w:hAnsi="Times New Roman" w:cs="Times New Roman"/>
          <w:color w:val="C00000"/>
          <w:sz w:val="24"/>
          <w:szCs w:val="24"/>
        </w:rPr>
        <w:t>, директор</w:t>
      </w:r>
      <w:r w:rsidRPr="0015606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E760F" w:rsidRPr="0015606F" w:rsidRDefault="00607EBB" w:rsidP="00EE760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606F">
        <w:rPr>
          <w:rFonts w:ascii="Times New Roman" w:hAnsi="Times New Roman" w:cs="Times New Roman"/>
          <w:color w:val="C00000"/>
          <w:sz w:val="24"/>
          <w:szCs w:val="24"/>
        </w:rPr>
        <w:t>Языки мероприятия: русский и немецкий (</w:t>
      </w:r>
      <w:r w:rsidR="005468C6" w:rsidRPr="0015606F">
        <w:rPr>
          <w:rFonts w:ascii="Times New Roman" w:hAnsi="Times New Roman" w:cs="Times New Roman"/>
          <w:color w:val="C00000"/>
          <w:sz w:val="24"/>
          <w:szCs w:val="24"/>
        </w:rPr>
        <w:t>синхронны</w:t>
      </w:r>
      <w:r w:rsidRPr="0015606F">
        <w:rPr>
          <w:rFonts w:ascii="Times New Roman" w:hAnsi="Times New Roman" w:cs="Times New Roman"/>
          <w:color w:val="C00000"/>
          <w:sz w:val="24"/>
          <w:szCs w:val="24"/>
        </w:rPr>
        <w:t>й перевод)</w:t>
      </w:r>
    </w:p>
    <w:sectPr w:rsidR="00EE760F" w:rsidRPr="0015606F" w:rsidSect="007C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72C2"/>
    <w:multiLevelType w:val="hybridMultilevel"/>
    <w:tmpl w:val="CE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4C48"/>
    <w:multiLevelType w:val="hybridMultilevel"/>
    <w:tmpl w:val="BF1A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D"/>
    <w:rsid w:val="00014383"/>
    <w:rsid w:val="000811F9"/>
    <w:rsid w:val="000E5E7C"/>
    <w:rsid w:val="000F2DFE"/>
    <w:rsid w:val="0015606F"/>
    <w:rsid w:val="001C7758"/>
    <w:rsid w:val="00203AD2"/>
    <w:rsid w:val="0024623D"/>
    <w:rsid w:val="00246D7E"/>
    <w:rsid w:val="00317D7C"/>
    <w:rsid w:val="003B1673"/>
    <w:rsid w:val="004368E9"/>
    <w:rsid w:val="00515BC5"/>
    <w:rsid w:val="005468C6"/>
    <w:rsid w:val="00562FD5"/>
    <w:rsid w:val="00590E0C"/>
    <w:rsid w:val="005D57CC"/>
    <w:rsid w:val="005F2AB7"/>
    <w:rsid w:val="00607EBB"/>
    <w:rsid w:val="006406F9"/>
    <w:rsid w:val="007C78C7"/>
    <w:rsid w:val="007D33EB"/>
    <w:rsid w:val="00842B87"/>
    <w:rsid w:val="008A2982"/>
    <w:rsid w:val="008F27E7"/>
    <w:rsid w:val="00967D54"/>
    <w:rsid w:val="009E380D"/>
    <w:rsid w:val="00A76F4E"/>
    <w:rsid w:val="00A8365B"/>
    <w:rsid w:val="00B12C89"/>
    <w:rsid w:val="00C54B48"/>
    <w:rsid w:val="00CA7741"/>
    <w:rsid w:val="00D14439"/>
    <w:rsid w:val="00D1491D"/>
    <w:rsid w:val="00D5640D"/>
    <w:rsid w:val="00D95D63"/>
    <w:rsid w:val="00EE760F"/>
    <w:rsid w:val="00F5505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0D"/>
    <w:pPr>
      <w:ind w:left="720"/>
      <w:contextualSpacing/>
    </w:pPr>
  </w:style>
  <w:style w:type="table" w:styleId="a4">
    <w:name w:val="Table Grid"/>
    <w:basedOn w:val="a1"/>
    <w:uiPriority w:val="59"/>
    <w:rsid w:val="00D5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A76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0D"/>
    <w:pPr>
      <w:ind w:left="720"/>
      <w:contextualSpacing/>
    </w:pPr>
  </w:style>
  <w:style w:type="table" w:styleId="a4">
    <w:name w:val="Table Grid"/>
    <w:basedOn w:val="a1"/>
    <w:uiPriority w:val="59"/>
    <w:rsid w:val="00D5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A7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2019-01-25T07:38:00Z</cp:lastPrinted>
  <dcterms:created xsi:type="dcterms:W3CDTF">2019-10-07T07:35:00Z</dcterms:created>
  <dcterms:modified xsi:type="dcterms:W3CDTF">2019-10-08T06:18:00Z</dcterms:modified>
</cp:coreProperties>
</file>